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A46" w:rsidRDefault="000B5EF3" w:rsidP="00E06C11">
      <w:pPr>
        <w:jc w:val="both"/>
        <w:rPr>
          <w:sz w:val="28"/>
          <w:szCs w:val="28"/>
        </w:rPr>
      </w:pPr>
      <w:r>
        <w:rPr>
          <w:sz w:val="28"/>
          <w:szCs w:val="28"/>
        </w:rPr>
        <w:t xml:space="preserve">I concessionari degli stabilimenti Balneari, riuniti a Forte dei Marmi, per esaminare le iniziative e le proposte emerse per </w:t>
      </w:r>
      <w:r w:rsidR="00DB27FE">
        <w:rPr>
          <w:sz w:val="28"/>
          <w:szCs w:val="28"/>
        </w:rPr>
        <w:t>la soluzione dei problemi conseguenti</w:t>
      </w:r>
      <w:r>
        <w:rPr>
          <w:sz w:val="28"/>
          <w:szCs w:val="28"/>
        </w:rPr>
        <w:t xml:space="preserve"> alla direttiva </w:t>
      </w:r>
      <w:proofErr w:type="spellStart"/>
      <w:r>
        <w:rPr>
          <w:sz w:val="28"/>
          <w:szCs w:val="28"/>
        </w:rPr>
        <w:t>Bolkestein</w:t>
      </w:r>
      <w:proofErr w:type="spellEnd"/>
      <w:r>
        <w:rPr>
          <w:sz w:val="28"/>
          <w:szCs w:val="28"/>
        </w:rPr>
        <w:t>;</w:t>
      </w:r>
    </w:p>
    <w:p w:rsidR="000B5EF3" w:rsidRDefault="000B5EF3" w:rsidP="00E06C11">
      <w:pPr>
        <w:jc w:val="both"/>
        <w:rPr>
          <w:sz w:val="28"/>
          <w:szCs w:val="28"/>
        </w:rPr>
      </w:pPr>
      <w:proofErr w:type="gramStart"/>
      <w:r>
        <w:rPr>
          <w:sz w:val="28"/>
          <w:szCs w:val="28"/>
        </w:rPr>
        <w:t>rilevato</w:t>
      </w:r>
      <w:proofErr w:type="gramEnd"/>
      <w:r>
        <w:rPr>
          <w:sz w:val="28"/>
          <w:szCs w:val="28"/>
        </w:rPr>
        <w:t xml:space="preserve"> che 30.000 aziende</w:t>
      </w:r>
      <w:r w:rsidR="00E06C11">
        <w:rPr>
          <w:sz w:val="28"/>
          <w:szCs w:val="28"/>
        </w:rPr>
        <w:t xml:space="preserve"> balneari</w:t>
      </w:r>
      <w:r>
        <w:rPr>
          <w:sz w:val="28"/>
          <w:szCs w:val="28"/>
        </w:rPr>
        <w:t xml:space="preserve"> costituiscono una delle più importanti realtà nel campo dell’economia turistica del nostro Paese;</w:t>
      </w:r>
    </w:p>
    <w:p w:rsidR="00DB27FE" w:rsidRDefault="000B5EF3" w:rsidP="00E06C11">
      <w:pPr>
        <w:jc w:val="both"/>
        <w:rPr>
          <w:sz w:val="28"/>
          <w:szCs w:val="28"/>
        </w:rPr>
      </w:pPr>
      <w:proofErr w:type="gramStart"/>
      <w:r>
        <w:rPr>
          <w:sz w:val="28"/>
          <w:szCs w:val="28"/>
        </w:rPr>
        <w:t>rilevato</w:t>
      </w:r>
      <w:proofErr w:type="gramEnd"/>
      <w:r>
        <w:rPr>
          <w:sz w:val="28"/>
          <w:szCs w:val="28"/>
        </w:rPr>
        <w:t xml:space="preserve"> che il sistema turistico nazionale è basato soprattutto sulla </w:t>
      </w:r>
      <w:r w:rsidR="00DB27FE">
        <w:rPr>
          <w:sz w:val="28"/>
          <w:szCs w:val="28"/>
        </w:rPr>
        <w:t>presenza delle imprese balneari, che costituiscono una eccellenza specifica italiana;</w:t>
      </w:r>
    </w:p>
    <w:p w:rsidR="000B5EF3" w:rsidRDefault="00DB27FE" w:rsidP="00E06C11">
      <w:pPr>
        <w:jc w:val="both"/>
        <w:rPr>
          <w:sz w:val="28"/>
          <w:szCs w:val="28"/>
        </w:rPr>
      </w:pPr>
      <w:proofErr w:type="gramStart"/>
      <w:r>
        <w:rPr>
          <w:sz w:val="28"/>
          <w:szCs w:val="28"/>
        </w:rPr>
        <w:t>rilevato</w:t>
      </w:r>
      <w:proofErr w:type="gramEnd"/>
      <w:r>
        <w:rPr>
          <w:sz w:val="28"/>
          <w:szCs w:val="28"/>
        </w:rPr>
        <w:t xml:space="preserve"> che tale ricchezza non può essere distrutta sulla base di una direttiva comunitaria, che ha efficacia solo per l’Italia ma non per gli altri Paesi europei, come la Spagna ed il Portogallo; </w:t>
      </w:r>
    </w:p>
    <w:p w:rsidR="00A01F04" w:rsidRDefault="00DB27FE" w:rsidP="00E06C11">
      <w:pPr>
        <w:jc w:val="both"/>
        <w:rPr>
          <w:sz w:val="28"/>
          <w:szCs w:val="28"/>
        </w:rPr>
      </w:pPr>
      <w:proofErr w:type="gramStart"/>
      <w:r>
        <w:rPr>
          <w:sz w:val="28"/>
          <w:szCs w:val="28"/>
        </w:rPr>
        <w:t>rilevato</w:t>
      </w:r>
      <w:proofErr w:type="gramEnd"/>
      <w:r>
        <w:rPr>
          <w:sz w:val="28"/>
          <w:szCs w:val="28"/>
        </w:rPr>
        <w:t xml:space="preserve"> che, da quando il Governo ed il  Parlamento hanno eliminato il diritto di insistenza e la Legge che consentiva il rinnovo automatico delle concessioni, gli investimenti si sono immediatamente bloccati e </w:t>
      </w:r>
      <w:r w:rsidR="00C34107">
        <w:rPr>
          <w:sz w:val="28"/>
          <w:szCs w:val="28"/>
        </w:rPr>
        <w:t>migliaia di famiglie, di fronte alla prospettiva di essere espropriate, sono sprofondate in uno stato di profondo disagio e di drammatica incertezza sul loro futuro;</w:t>
      </w:r>
    </w:p>
    <w:p w:rsidR="00A01F04" w:rsidRDefault="002E69BF" w:rsidP="00E06C11">
      <w:pPr>
        <w:jc w:val="both"/>
        <w:rPr>
          <w:sz w:val="28"/>
          <w:szCs w:val="28"/>
        </w:rPr>
      </w:pPr>
      <w:proofErr w:type="gramStart"/>
      <w:r>
        <w:rPr>
          <w:sz w:val="28"/>
          <w:szCs w:val="28"/>
        </w:rPr>
        <w:t>rilevato</w:t>
      </w:r>
      <w:proofErr w:type="gramEnd"/>
      <w:r>
        <w:rPr>
          <w:sz w:val="28"/>
          <w:szCs w:val="28"/>
        </w:rPr>
        <w:t xml:space="preserve"> che il diritto di insistenza ed il rinnovo automatico delle concessioni avevano determinato una </w:t>
      </w:r>
      <w:r w:rsidR="00803DC6">
        <w:rPr>
          <w:sz w:val="28"/>
          <w:szCs w:val="28"/>
        </w:rPr>
        <w:t>decisa</w:t>
      </w:r>
      <w:r w:rsidR="00B800B9">
        <w:rPr>
          <w:sz w:val="28"/>
          <w:szCs w:val="28"/>
        </w:rPr>
        <w:t xml:space="preserve"> </w:t>
      </w:r>
      <w:r>
        <w:rPr>
          <w:sz w:val="28"/>
          <w:szCs w:val="28"/>
        </w:rPr>
        <w:t>spinta agli investimenti , un più fac</w:t>
      </w:r>
      <w:r w:rsidR="00C34107">
        <w:rPr>
          <w:sz w:val="28"/>
          <w:szCs w:val="28"/>
        </w:rPr>
        <w:t>ile accesso al credito e</w:t>
      </w:r>
      <w:r w:rsidR="00E462F8">
        <w:rPr>
          <w:sz w:val="28"/>
          <w:szCs w:val="28"/>
        </w:rPr>
        <w:t>d</w:t>
      </w:r>
      <w:r w:rsidR="00C34107">
        <w:rPr>
          <w:sz w:val="28"/>
          <w:szCs w:val="28"/>
        </w:rPr>
        <w:t xml:space="preserve"> </w:t>
      </w:r>
      <w:r>
        <w:rPr>
          <w:sz w:val="28"/>
          <w:szCs w:val="28"/>
        </w:rPr>
        <w:t xml:space="preserve"> un forte ammodernamento delle strutture;</w:t>
      </w:r>
    </w:p>
    <w:p w:rsidR="00DB27FE" w:rsidRDefault="002E69BF" w:rsidP="00E06C11">
      <w:pPr>
        <w:jc w:val="both"/>
        <w:rPr>
          <w:sz w:val="28"/>
          <w:szCs w:val="28"/>
        </w:rPr>
      </w:pPr>
      <w:proofErr w:type="gramStart"/>
      <w:r>
        <w:rPr>
          <w:sz w:val="28"/>
          <w:szCs w:val="28"/>
        </w:rPr>
        <w:t>rilevato</w:t>
      </w:r>
      <w:proofErr w:type="gramEnd"/>
      <w:r>
        <w:rPr>
          <w:sz w:val="28"/>
          <w:szCs w:val="28"/>
        </w:rPr>
        <w:t xml:space="preserve"> che le </w:t>
      </w:r>
      <w:r w:rsidR="00A01F04">
        <w:rPr>
          <w:sz w:val="28"/>
          <w:szCs w:val="28"/>
        </w:rPr>
        <w:t xml:space="preserve"> proposte </w:t>
      </w:r>
      <w:r>
        <w:rPr>
          <w:sz w:val="28"/>
          <w:szCs w:val="28"/>
        </w:rPr>
        <w:t xml:space="preserve">anticipate dal Governo e da </w:t>
      </w:r>
      <w:r w:rsidR="00E462F8">
        <w:rPr>
          <w:sz w:val="28"/>
          <w:szCs w:val="28"/>
        </w:rPr>
        <w:t>alcuni parlamentari considerano, purtroppo,</w:t>
      </w:r>
      <w:r w:rsidR="00B800B9">
        <w:rPr>
          <w:sz w:val="28"/>
          <w:szCs w:val="28"/>
        </w:rPr>
        <w:t xml:space="preserve"> </w:t>
      </w:r>
      <w:r>
        <w:rPr>
          <w:sz w:val="28"/>
          <w:szCs w:val="28"/>
        </w:rPr>
        <w:t xml:space="preserve">la direttiva </w:t>
      </w:r>
      <w:proofErr w:type="spellStart"/>
      <w:r>
        <w:rPr>
          <w:sz w:val="28"/>
          <w:szCs w:val="28"/>
        </w:rPr>
        <w:t>Bolkestein</w:t>
      </w:r>
      <w:proofErr w:type="spellEnd"/>
      <w:r>
        <w:rPr>
          <w:sz w:val="28"/>
          <w:szCs w:val="28"/>
        </w:rPr>
        <w:t xml:space="preserve"> come un pilastro inamovibile su cui costruire un disegno organico di riforma di tutto il sistema;</w:t>
      </w:r>
    </w:p>
    <w:p w:rsidR="00C34107" w:rsidRDefault="00C34107" w:rsidP="00E06C11">
      <w:pPr>
        <w:jc w:val="both"/>
        <w:rPr>
          <w:sz w:val="28"/>
          <w:szCs w:val="28"/>
        </w:rPr>
      </w:pPr>
      <w:proofErr w:type="gramStart"/>
      <w:r>
        <w:rPr>
          <w:sz w:val="28"/>
          <w:szCs w:val="28"/>
        </w:rPr>
        <w:t>rilevato</w:t>
      </w:r>
      <w:proofErr w:type="gramEnd"/>
      <w:r>
        <w:rPr>
          <w:sz w:val="28"/>
          <w:szCs w:val="28"/>
        </w:rPr>
        <w:t xml:space="preserve"> che tali proposte nascono dalla più volte dichiarata intenzione del Governo e di alcuni parlamentari di mettere all’asta le attuali concessioni  e di </w:t>
      </w:r>
      <w:r w:rsidR="00E462F8">
        <w:rPr>
          <w:sz w:val="28"/>
          <w:szCs w:val="28"/>
        </w:rPr>
        <w:t>consentire una durata limitata delle concessioni</w:t>
      </w:r>
      <w:r w:rsidR="00E06C11">
        <w:rPr>
          <w:sz w:val="28"/>
          <w:szCs w:val="28"/>
        </w:rPr>
        <w:t xml:space="preserve"> stesse</w:t>
      </w:r>
      <w:r w:rsidR="00E462F8">
        <w:rPr>
          <w:sz w:val="28"/>
          <w:szCs w:val="28"/>
        </w:rPr>
        <w:t>;</w:t>
      </w:r>
    </w:p>
    <w:p w:rsidR="00E462F8" w:rsidRDefault="002E69BF" w:rsidP="00E06C11">
      <w:pPr>
        <w:jc w:val="both"/>
        <w:rPr>
          <w:sz w:val="28"/>
          <w:szCs w:val="28"/>
        </w:rPr>
      </w:pPr>
      <w:proofErr w:type="gramStart"/>
      <w:r>
        <w:rPr>
          <w:sz w:val="28"/>
          <w:szCs w:val="28"/>
        </w:rPr>
        <w:t>rilevato</w:t>
      </w:r>
      <w:proofErr w:type="gramEnd"/>
      <w:r>
        <w:rPr>
          <w:sz w:val="28"/>
          <w:szCs w:val="28"/>
        </w:rPr>
        <w:t xml:space="preserve"> che</w:t>
      </w:r>
      <w:r w:rsidR="00E462F8">
        <w:rPr>
          <w:sz w:val="28"/>
          <w:szCs w:val="28"/>
        </w:rPr>
        <w:t xml:space="preserve"> nessuna azi</w:t>
      </w:r>
      <w:r w:rsidR="00803DC6">
        <w:rPr>
          <w:sz w:val="28"/>
          <w:szCs w:val="28"/>
        </w:rPr>
        <w:t xml:space="preserve">enda, alla quale viene imposto </w:t>
      </w:r>
      <w:r w:rsidR="00E462F8">
        <w:rPr>
          <w:sz w:val="28"/>
          <w:szCs w:val="28"/>
        </w:rPr>
        <w:t>un</w:t>
      </w:r>
      <w:r w:rsidR="00B800B9">
        <w:rPr>
          <w:sz w:val="28"/>
          <w:szCs w:val="28"/>
        </w:rPr>
        <w:t xml:space="preserve"> periodo di vita limitato, </w:t>
      </w:r>
      <w:r w:rsidR="00E462F8">
        <w:rPr>
          <w:sz w:val="28"/>
          <w:szCs w:val="28"/>
        </w:rPr>
        <w:t>può avere prospettive di crescita e di sviluppo;</w:t>
      </w:r>
    </w:p>
    <w:p w:rsidR="002E69BF" w:rsidRDefault="00E462F8" w:rsidP="00E06C11">
      <w:pPr>
        <w:jc w:val="both"/>
        <w:rPr>
          <w:sz w:val="28"/>
          <w:szCs w:val="28"/>
        </w:rPr>
      </w:pPr>
      <w:proofErr w:type="gramStart"/>
      <w:r>
        <w:rPr>
          <w:sz w:val="28"/>
          <w:szCs w:val="28"/>
        </w:rPr>
        <w:t>rilevato</w:t>
      </w:r>
      <w:proofErr w:type="gramEnd"/>
      <w:r>
        <w:rPr>
          <w:sz w:val="28"/>
          <w:szCs w:val="28"/>
        </w:rPr>
        <w:t xml:space="preserve"> che tale principio attiene ad una visione politica </w:t>
      </w:r>
      <w:r w:rsidR="0091129B">
        <w:rPr>
          <w:sz w:val="28"/>
          <w:szCs w:val="28"/>
        </w:rPr>
        <w:t xml:space="preserve">e culturale  che ha determinato catastrofiche conseguenze </w:t>
      </w:r>
      <w:r>
        <w:rPr>
          <w:sz w:val="28"/>
          <w:szCs w:val="28"/>
        </w:rPr>
        <w:t xml:space="preserve"> in quei paesi che </w:t>
      </w:r>
      <w:r w:rsidR="0091129B">
        <w:rPr>
          <w:sz w:val="28"/>
          <w:szCs w:val="28"/>
        </w:rPr>
        <w:t xml:space="preserve">nel secolo scorso </w:t>
      </w:r>
      <w:r>
        <w:rPr>
          <w:sz w:val="28"/>
          <w:szCs w:val="28"/>
        </w:rPr>
        <w:t xml:space="preserve">hanno dato vita ad un sistema economico </w:t>
      </w:r>
      <w:r w:rsidR="0091129B">
        <w:rPr>
          <w:sz w:val="28"/>
          <w:szCs w:val="28"/>
        </w:rPr>
        <w:t>basato sul collettivismo e le nazionalizzazioni;</w:t>
      </w:r>
    </w:p>
    <w:p w:rsidR="0091129B" w:rsidRDefault="0091129B" w:rsidP="00E06C11">
      <w:pPr>
        <w:jc w:val="both"/>
        <w:rPr>
          <w:sz w:val="28"/>
          <w:szCs w:val="28"/>
        </w:rPr>
      </w:pPr>
      <w:proofErr w:type="gramStart"/>
      <w:r>
        <w:rPr>
          <w:sz w:val="28"/>
          <w:szCs w:val="28"/>
        </w:rPr>
        <w:t>rilevato</w:t>
      </w:r>
      <w:proofErr w:type="gramEnd"/>
      <w:r>
        <w:rPr>
          <w:sz w:val="28"/>
          <w:szCs w:val="28"/>
        </w:rPr>
        <w:t xml:space="preserve"> che una prospettiva di esproprio generalizzato potrà determinare conflitti sociali drammatici e reazioni di difficile gestione da parte del Governo; </w:t>
      </w:r>
    </w:p>
    <w:p w:rsidR="0091129B" w:rsidRDefault="0091129B" w:rsidP="00E06C11">
      <w:pPr>
        <w:jc w:val="both"/>
        <w:rPr>
          <w:sz w:val="28"/>
          <w:szCs w:val="28"/>
        </w:rPr>
      </w:pPr>
      <w:proofErr w:type="gramStart"/>
      <w:r>
        <w:rPr>
          <w:sz w:val="28"/>
          <w:szCs w:val="28"/>
        </w:rPr>
        <w:t>rilevato</w:t>
      </w:r>
      <w:proofErr w:type="gramEnd"/>
      <w:r>
        <w:rPr>
          <w:sz w:val="28"/>
          <w:szCs w:val="28"/>
        </w:rPr>
        <w:t xml:space="preserve"> che l’Unione Europea non perde occasione per mettere in campo politiche punitive e distruttive del nostro sistema econ</w:t>
      </w:r>
      <w:r w:rsidR="005D7A12">
        <w:rPr>
          <w:sz w:val="28"/>
          <w:szCs w:val="28"/>
        </w:rPr>
        <w:t>omico ed imprenditoriale;</w:t>
      </w:r>
    </w:p>
    <w:p w:rsidR="005D7A12" w:rsidRDefault="005D7A12" w:rsidP="00E06C11">
      <w:pPr>
        <w:jc w:val="both"/>
        <w:rPr>
          <w:sz w:val="28"/>
          <w:szCs w:val="28"/>
        </w:rPr>
      </w:pPr>
      <w:proofErr w:type="gramStart"/>
      <w:r>
        <w:rPr>
          <w:sz w:val="28"/>
          <w:szCs w:val="28"/>
        </w:rPr>
        <w:lastRenderedPageBreak/>
        <w:t>rilevato</w:t>
      </w:r>
      <w:proofErr w:type="gramEnd"/>
      <w:r>
        <w:rPr>
          <w:sz w:val="28"/>
          <w:szCs w:val="28"/>
        </w:rPr>
        <w:t xml:space="preserve"> che fino ad oggi Governo e Parlamento non hanno preso alcuna posizione contro la direttiva </w:t>
      </w:r>
      <w:proofErr w:type="spellStart"/>
      <w:r>
        <w:rPr>
          <w:sz w:val="28"/>
          <w:szCs w:val="28"/>
        </w:rPr>
        <w:t>Bolkestein</w:t>
      </w:r>
      <w:proofErr w:type="spellEnd"/>
      <w:r>
        <w:rPr>
          <w:sz w:val="28"/>
          <w:szCs w:val="28"/>
        </w:rPr>
        <w:t>, ma che intendono usare la imminente sentenza della Corte di Giustizia Europea, per giustificare il colpo mortale che intendono dare ai concessionari degli stabilimenti balneari;</w:t>
      </w:r>
    </w:p>
    <w:p w:rsidR="005D7A12" w:rsidRDefault="005D7A12" w:rsidP="00E06C11">
      <w:pPr>
        <w:jc w:val="both"/>
        <w:rPr>
          <w:sz w:val="28"/>
          <w:szCs w:val="28"/>
        </w:rPr>
      </w:pPr>
      <w:proofErr w:type="gramStart"/>
      <w:r>
        <w:rPr>
          <w:sz w:val="28"/>
          <w:szCs w:val="28"/>
        </w:rPr>
        <w:t>rilevato</w:t>
      </w:r>
      <w:proofErr w:type="gramEnd"/>
      <w:r>
        <w:rPr>
          <w:sz w:val="28"/>
          <w:szCs w:val="28"/>
        </w:rPr>
        <w:t xml:space="preserve"> che altri Paesi, come l’Inghilterra, hanno recentemente negoziato ed ottenuto nuove regole e nuovi impegni per rimanere nell’Unione Europea;</w:t>
      </w:r>
    </w:p>
    <w:p w:rsidR="005D7A12" w:rsidRDefault="00BB2104" w:rsidP="00E06C11">
      <w:pPr>
        <w:jc w:val="both"/>
        <w:rPr>
          <w:sz w:val="28"/>
          <w:szCs w:val="28"/>
        </w:rPr>
      </w:pPr>
      <w:proofErr w:type="gramStart"/>
      <w:r>
        <w:rPr>
          <w:sz w:val="28"/>
          <w:szCs w:val="28"/>
        </w:rPr>
        <w:t>rilevato</w:t>
      </w:r>
      <w:proofErr w:type="gramEnd"/>
      <w:r>
        <w:rPr>
          <w:sz w:val="28"/>
          <w:szCs w:val="28"/>
        </w:rPr>
        <w:t xml:space="preserve"> invece che</w:t>
      </w:r>
      <w:r w:rsidR="005D7A12">
        <w:rPr>
          <w:sz w:val="28"/>
          <w:szCs w:val="28"/>
        </w:rPr>
        <w:t xml:space="preserve"> il Governo italiano ha disatteso i</w:t>
      </w:r>
      <w:r w:rsidR="006F4136">
        <w:rPr>
          <w:sz w:val="28"/>
          <w:szCs w:val="28"/>
        </w:rPr>
        <w:t xml:space="preserve"> ripetuti inviti delle imprese balneari per </w:t>
      </w:r>
      <w:r w:rsidR="00224E4D">
        <w:rPr>
          <w:sz w:val="28"/>
          <w:szCs w:val="28"/>
        </w:rPr>
        <w:t>escludere le concessioni</w:t>
      </w:r>
      <w:r>
        <w:rPr>
          <w:sz w:val="28"/>
          <w:szCs w:val="28"/>
        </w:rPr>
        <w:t xml:space="preserve"> demaniali dalla direttiva </w:t>
      </w:r>
      <w:proofErr w:type="spellStart"/>
      <w:r>
        <w:rPr>
          <w:sz w:val="28"/>
          <w:szCs w:val="28"/>
        </w:rPr>
        <w:t>Bolkestein</w:t>
      </w:r>
      <w:proofErr w:type="spellEnd"/>
      <w:r>
        <w:rPr>
          <w:sz w:val="28"/>
          <w:szCs w:val="28"/>
        </w:rPr>
        <w:t>;</w:t>
      </w:r>
    </w:p>
    <w:p w:rsidR="00ED2802" w:rsidRDefault="00BB2104" w:rsidP="00E06C11">
      <w:pPr>
        <w:jc w:val="both"/>
        <w:rPr>
          <w:sz w:val="28"/>
          <w:szCs w:val="28"/>
        </w:rPr>
      </w:pPr>
      <w:r>
        <w:rPr>
          <w:sz w:val="28"/>
          <w:szCs w:val="28"/>
        </w:rPr>
        <w:t>Tutto ciò premesso i concession</w:t>
      </w:r>
      <w:r w:rsidR="00ED2802">
        <w:rPr>
          <w:sz w:val="28"/>
          <w:szCs w:val="28"/>
        </w:rPr>
        <w:t>ari degli stabilimenti balneari:</w:t>
      </w:r>
    </w:p>
    <w:p w:rsidR="003408FC" w:rsidRDefault="00ED2802" w:rsidP="00E06C11">
      <w:pPr>
        <w:jc w:val="both"/>
        <w:rPr>
          <w:sz w:val="28"/>
          <w:szCs w:val="28"/>
        </w:rPr>
      </w:pPr>
      <w:r>
        <w:rPr>
          <w:sz w:val="28"/>
          <w:szCs w:val="28"/>
        </w:rPr>
        <w:t>I</w:t>
      </w:r>
      <w:r w:rsidR="00BB2104">
        <w:rPr>
          <w:sz w:val="28"/>
          <w:szCs w:val="28"/>
        </w:rPr>
        <w:t>ntendono esprimere la loro decisa opposizione alle aste ed intendono confermare la necessità che venga reintrodotta la legge che prevede il rinnovo automatico delle concessioni.</w:t>
      </w:r>
    </w:p>
    <w:p w:rsidR="003408FC" w:rsidRDefault="00BB2104" w:rsidP="00E06C11">
      <w:pPr>
        <w:jc w:val="both"/>
        <w:rPr>
          <w:sz w:val="28"/>
          <w:szCs w:val="28"/>
        </w:rPr>
      </w:pPr>
      <w:r>
        <w:rPr>
          <w:sz w:val="28"/>
          <w:szCs w:val="28"/>
        </w:rPr>
        <w:t>Respingono qualunque ipotesi di soluzione subordinata in quanto gravemente lesiva del diritto di impresa, del principio del legittimo affidamento,</w:t>
      </w:r>
      <w:r w:rsidR="003408FC">
        <w:rPr>
          <w:sz w:val="28"/>
          <w:szCs w:val="28"/>
        </w:rPr>
        <w:t xml:space="preserve"> e delle legittime aspettative di chi ha</w:t>
      </w:r>
      <w:r w:rsidR="006F4136">
        <w:rPr>
          <w:sz w:val="28"/>
          <w:szCs w:val="28"/>
        </w:rPr>
        <w:t xml:space="preserve"> costruito e</w:t>
      </w:r>
      <w:r w:rsidR="003408FC">
        <w:rPr>
          <w:sz w:val="28"/>
          <w:szCs w:val="28"/>
        </w:rPr>
        <w:t xml:space="preserve"> gestito le aziende balneari con sacrifici, investimenti e con la prospet</w:t>
      </w:r>
      <w:r w:rsidR="006F4136">
        <w:rPr>
          <w:sz w:val="28"/>
          <w:szCs w:val="28"/>
        </w:rPr>
        <w:t>tiva di dare un avvenire</w:t>
      </w:r>
      <w:r w:rsidR="00803DC6">
        <w:rPr>
          <w:sz w:val="28"/>
          <w:szCs w:val="28"/>
        </w:rPr>
        <w:t xml:space="preserve"> alla propria famiglia </w:t>
      </w:r>
      <w:proofErr w:type="gramStart"/>
      <w:r w:rsidR="00803DC6">
        <w:rPr>
          <w:sz w:val="28"/>
          <w:szCs w:val="28"/>
        </w:rPr>
        <w:t xml:space="preserve">ed </w:t>
      </w:r>
      <w:r w:rsidR="006F4136">
        <w:rPr>
          <w:sz w:val="28"/>
          <w:szCs w:val="28"/>
        </w:rPr>
        <w:t xml:space="preserve"> ai</w:t>
      </w:r>
      <w:proofErr w:type="gramEnd"/>
      <w:r w:rsidR="006F4136">
        <w:rPr>
          <w:sz w:val="28"/>
          <w:szCs w:val="28"/>
        </w:rPr>
        <w:t xml:space="preserve"> propri</w:t>
      </w:r>
      <w:r w:rsidR="00A80B91">
        <w:rPr>
          <w:sz w:val="28"/>
          <w:szCs w:val="28"/>
        </w:rPr>
        <w:t xml:space="preserve"> figli, in un quadro di  piena legalità e di sviluppo sostenibile.</w:t>
      </w:r>
    </w:p>
    <w:p w:rsidR="00ED2802" w:rsidRDefault="00ED2802" w:rsidP="00E06C11">
      <w:pPr>
        <w:jc w:val="both"/>
        <w:rPr>
          <w:sz w:val="28"/>
          <w:szCs w:val="28"/>
        </w:rPr>
      </w:pPr>
      <w:r>
        <w:rPr>
          <w:sz w:val="28"/>
          <w:szCs w:val="28"/>
        </w:rPr>
        <w:t>Non consentiranno mai che venga loro sottratta l’azienda, l’abitazione, il lavoro</w:t>
      </w:r>
      <w:r w:rsidR="00F22454">
        <w:rPr>
          <w:sz w:val="28"/>
          <w:szCs w:val="28"/>
        </w:rPr>
        <w:t>, i</w:t>
      </w:r>
      <w:r>
        <w:rPr>
          <w:sz w:val="28"/>
          <w:szCs w:val="28"/>
        </w:rPr>
        <w:t xml:space="preserve">l loro futuro </w:t>
      </w:r>
      <w:r w:rsidR="00F22454">
        <w:rPr>
          <w:sz w:val="28"/>
          <w:szCs w:val="28"/>
        </w:rPr>
        <w:t xml:space="preserve">e le loro speranze </w:t>
      </w:r>
      <w:r>
        <w:rPr>
          <w:sz w:val="28"/>
          <w:szCs w:val="28"/>
        </w:rPr>
        <w:t>sulla base di un principio assurdo e di regole inaccettabili;</w:t>
      </w:r>
    </w:p>
    <w:p w:rsidR="00ED2802" w:rsidRDefault="006F4136" w:rsidP="00E06C11">
      <w:pPr>
        <w:jc w:val="both"/>
        <w:rPr>
          <w:sz w:val="28"/>
          <w:szCs w:val="28"/>
        </w:rPr>
      </w:pPr>
      <w:r>
        <w:rPr>
          <w:sz w:val="28"/>
          <w:szCs w:val="28"/>
        </w:rPr>
        <w:t>Respingono</w:t>
      </w:r>
      <w:r w:rsidR="003408FC">
        <w:rPr>
          <w:sz w:val="28"/>
          <w:szCs w:val="28"/>
        </w:rPr>
        <w:t xml:space="preserve"> con fermezza ogni decisione del Governo e del Parlamento che sia </w:t>
      </w:r>
      <w:r w:rsidR="00ED2802">
        <w:rPr>
          <w:sz w:val="28"/>
          <w:szCs w:val="28"/>
        </w:rPr>
        <w:t xml:space="preserve">in contrasto con tali indicazioni </w:t>
      </w:r>
      <w:r w:rsidR="00F22454">
        <w:rPr>
          <w:sz w:val="28"/>
          <w:szCs w:val="28"/>
        </w:rPr>
        <w:t xml:space="preserve">e dichiarano </w:t>
      </w:r>
      <w:r w:rsidR="003408FC">
        <w:rPr>
          <w:sz w:val="28"/>
          <w:szCs w:val="28"/>
        </w:rPr>
        <w:t xml:space="preserve">che </w:t>
      </w:r>
      <w:r w:rsidR="00F22454">
        <w:rPr>
          <w:sz w:val="28"/>
          <w:szCs w:val="28"/>
        </w:rPr>
        <w:t xml:space="preserve">daranno vita </w:t>
      </w:r>
      <w:r w:rsidR="003408FC">
        <w:rPr>
          <w:sz w:val="28"/>
          <w:szCs w:val="28"/>
        </w:rPr>
        <w:t>a migliai</w:t>
      </w:r>
      <w:r w:rsidR="00F22454">
        <w:rPr>
          <w:sz w:val="28"/>
          <w:szCs w:val="28"/>
        </w:rPr>
        <w:t xml:space="preserve">a di contenziosi </w:t>
      </w:r>
      <w:r w:rsidR="00C35A53">
        <w:rPr>
          <w:sz w:val="28"/>
          <w:szCs w:val="28"/>
        </w:rPr>
        <w:t xml:space="preserve">e a tutte </w:t>
      </w:r>
      <w:proofErr w:type="gramStart"/>
      <w:r w:rsidR="00C35A53">
        <w:rPr>
          <w:sz w:val="28"/>
          <w:szCs w:val="28"/>
        </w:rPr>
        <w:t xml:space="preserve">le </w:t>
      </w:r>
      <w:r w:rsidR="00F22454">
        <w:rPr>
          <w:sz w:val="28"/>
          <w:szCs w:val="28"/>
        </w:rPr>
        <w:t xml:space="preserve"> iniziative</w:t>
      </w:r>
      <w:proofErr w:type="gramEnd"/>
      <w:r w:rsidR="00F22454">
        <w:rPr>
          <w:sz w:val="28"/>
          <w:szCs w:val="28"/>
        </w:rPr>
        <w:t xml:space="preserve"> </w:t>
      </w:r>
      <w:r w:rsidR="00C35A53">
        <w:rPr>
          <w:sz w:val="28"/>
          <w:szCs w:val="28"/>
        </w:rPr>
        <w:t xml:space="preserve">necessarie ad </w:t>
      </w:r>
      <w:r w:rsidR="003408FC">
        <w:rPr>
          <w:sz w:val="28"/>
          <w:szCs w:val="28"/>
        </w:rPr>
        <w:t xml:space="preserve"> impedire </w:t>
      </w:r>
      <w:r w:rsidR="00C35A53">
        <w:rPr>
          <w:sz w:val="28"/>
          <w:szCs w:val="28"/>
        </w:rPr>
        <w:t>l’esproprio delle loro aziende</w:t>
      </w:r>
      <w:r w:rsidR="00F22454">
        <w:rPr>
          <w:sz w:val="28"/>
          <w:szCs w:val="28"/>
        </w:rPr>
        <w:t>;</w:t>
      </w:r>
    </w:p>
    <w:p w:rsidR="00B800B9" w:rsidRDefault="005F3972" w:rsidP="00E06C11">
      <w:pPr>
        <w:jc w:val="both"/>
        <w:rPr>
          <w:sz w:val="28"/>
          <w:szCs w:val="28"/>
        </w:rPr>
      </w:pPr>
      <w:r>
        <w:rPr>
          <w:sz w:val="28"/>
          <w:szCs w:val="28"/>
        </w:rPr>
        <w:t>Invitano</w:t>
      </w:r>
      <w:r w:rsidR="00B800B9">
        <w:rPr>
          <w:sz w:val="28"/>
          <w:szCs w:val="28"/>
        </w:rPr>
        <w:t xml:space="preserve"> i rappresentanti sindacali delle imprese balneari a sostenere in ogni sede tali indicazioni e ad abbandonare definitivamente ogni sol</w:t>
      </w:r>
      <w:r w:rsidR="003C0304">
        <w:rPr>
          <w:sz w:val="28"/>
          <w:szCs w:val="28"/>
        </w:rPr>
        <w:t>uzione di compromesso.</w:t>
      </w:r>
    </w:p>
    <w:p w:rsidR="003408FC" w:rsidRDefault="003408FC" w:rsidP="00E06C11">
      <w:pPr>
        <w:jc w:val="both"/>
        <w:rPr>
          <w:sz w:val="28"/>
          <w:szCs w:val="28"/>
        </w:rPr>
      </w:pPr>
    </w:p>
    <w:p w:rsidR="003408FC" w:rsidRDefault="003408FC" w:rsidP="00E06C11">
      <w:pPr>
        <w:jc w:val="both"/>
        <w:rPr>
          <w:sz w:val="28"/>
          <w:szCs w:val="28"/>
        </w:rPr>
      </w:pPr>
    </w:p>
    <w:p w:rsidR="00BB2104" w:rsidRDefault="00BB2104" w:rsidP="00E06C11">
      <w:pPr>
        <w:jc w:val="both"/>
        <w:rPr>
          <w:sz w:val="28"/>
          <w:szCs w:val="28"/>
        </w:rPr>
      </w:pPr>
    </w:p>
    <w:p w:rsidR="00DB27FE" w:rsidRDefault="00DB27FE" w:rsidP="00E06C11">
      <w:pPr>
        <w:jc w:val="both"/>
        <w:rPr>
          <w:sz w:val="28"/>
          <w:szCs w:val="28"/>
        </w:rPr>
      </w:pPr>
      <w:bookmarkStart w:id="0" w:name="_GoBack"/>
      <w:bookmarkEnd w:id="0"/>
    </w:p>
    <w:p w:rsidR="000B5EF3" w:rsidRPr="000B5EF3" w:rsidRDefault="000B5EF3" w:rsidP="00E06C11">
      <w:pPr>
        <w:jc w:val="both"/>
        <w:rPr>
          <w:sz w:val="28"/>
          <w:szCs w:val="28"/>
        </w:rPr>
      </w:pPr>
    </w:p>
    <w:sectPr w:rsidR="000B5EF3" w:rsidRPr="000B5E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F3"/>
    <w:rsid w:val="000B5EF3"/>
    <w:rsid w:val="000C7C98"/>
    <w:rsid w:val="000E7A7E"/>
    <w:rsid w:val="00120C64"/>
    <w:rsid w:val="00224E4D"/>
    <w:rsid w:val="002E69BF"/>
    <w:rsid w:val="003408FC"/>
    <w:rsid w:val="003C0304"/>
    <w:rsid w:val="005D7A12"/>
    <w:rsid w:val="005F3972"/>
    <w:rsid w:val="006F4136"/>
    <w:rsid w:val="00803DC6"/>
    <w:rsid w:val="0091129B"/>
    <w:rsid w:val="00A01F04"/>
    <w:rsid w:val="00A80B91"/>
    <w:rsid w:val="00B800B9"/>
    <w:rsid w:val="00B84E81"/>
    <w:rsid w:val="00BB2104"/>
    <w:rsid w:val="00BE7416"/>
    <w:rsid w:val="00C34107"/>
    <w:rsid w:val="00C35A53"/>
    <w:rsid w:val="00DB27FE"/>
    <w:rsid w:val="00E06C11"/>
    <w:rsid w:val="00E462F8"/>
    <w:rsid w:val="00E91A46"/>
    <w:rsid w:val="00ED2802"/>
    <w:rsid w:val="00F224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38683-023B-4118-8C77-BF519BA4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2</cp:revision>
  <dcterms:created xsi:type="dcterms:W3CDTF">2016-03-14T17:31:00Z</dcterms:created>
  <dcterms:modified xsi:type="dcterms:W3CDTF">2016-03-14T17:31:00Z</dcterms:modified>
</cp:coreProperties>
</file>